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F20D0" w14:textId="77777777" w:rsidR="00E63833" w:rsidRDefault="00E63833" w:rsidP="00E63833">
      <w:pPr>
        <w:jc w:val="center"/>
        <w:rPr>
          <w:rFonts w:cstheme="minorHAnsi"/>
        </w:rPr>
      </w:pPr>
    </w:p>
    <w:p w14:paraId="4AC09BCA" w14:textId="77777777" w:rsidR="00E63833" w:rsidRDefault="00E63833" w:rsidP="00E63833">
      <w:pPr>
        <w:jc w:val="center"/>
        <w:rPr>
          <w:rFonts w:cstheme="minorHAnsi"/>
        </w:rPr>
      </w:pPr>
    </w:p>
    <w:p w14:paraId="2B63F4BC" w14:textId="5A256FF2" w:rsidR="007A5495" w:rsidRDefault="00E63833" w:rsidP="00E63833">
      <w:pPr>
        <w:jc w:val="center"/>
        <w:rPr>
          <w:rFonts w:cstheme="minorHAnsi"/>
          <w:b/>
        </w:rPr>
      </w:pPr>
      <w:r>
        <w:rPr>
          <w:rFonts w:cstheme="minorHAnsi"/>
        </w:rPr>
        <w:t>P</w:t>
      </w:r>
      <w:r w:rsidR="007A5495" w:rsidRPr="000269DC">
        <w:rPr>
          <w:rFonts w:cstheme="minorHAnsi"/>
          <w:b/>
        </w:rPr>
        <w:t>ropunerilor de scoatere la concurs a posturilor didactice</w:t>
      </w:r>
      <w:r w:rsidR="00C97A39" w:rsidRPr="000269DC">
        <w:rPr>
          <w:rFonts w:cstheme="minorHAnsi"/>
          <w:b/>
        </w:rPr>
        <w:t xml:space="preserve"> pe durată </w:t>
      </w:r>
      <w:r w:rsidR="007C2E8B" w:rsidRPr="000269DC">
        <w:rPr>
          <w:rFonts w:cstheme="minorHAnsi"/>
          <w:b/>
        </w:rPr>
        <w:t>ne</w:t>
      </w:r>
      <w:r w:rsidR="007A5495" w:rsidRPr="000269DC">
        <w:rPr>
          <w:rFonts w:cstheme="minorHAnsi"/>
          <w:b/>
        </w:rPr>
        <w:t>determinată</w:t>
      </w:r>
      <w:r w:rsidR="00184054" w:rsidRPr="000269DC">
        <w:rPr>
          <w:rFonts w:cstheme="minorHAnsi"/>
          <w:b/>
        </w:rPr>
        <w:t xml:space="preserve"> şi </w:t>
      </w:r>
      <w:r w:rsidR="007C2E8B" w:rsidRPr="000269DC">
        <w:rPr>
          <w:rFonts w:cstheme="minorHAnsi"/>
          <w:b/>
        </w:rPr>
        <w:t>determinată</w:t>
      </w:r>
      <w:r w:rsidR="007A5495" w:rsidRPr="000269DC">
        <w:rPr>
          <w:rFonts w:cstheme="minorHAnsi"/>
          <w:b/>
        </w:rPr>
        <w:t xml:space="preserve"> în semestrul </w:t>
      </w:r>
      <w:r w:rsidR="000E5748">
        <w:rPr>
          <w:rFonts w:cstheme="minorHAnsi"/>
          <w:b/>
        </w:rPr>
        <w:t>I</w:t>
      </w:r>
      <w:r w:rsidR="007C2E8B" w:rsidRPr="000269DC">
        <w:rPr>
          <w:rFonts w:cstheme="minorHAnsi"/>
          <w:b/>
        </w:rPr>
        <w:t>I</w:t>
      </w:r>
      <w:r w:rsidR="004D614C" w:rsidRPr="000269DC">
        <w:rPr>
          <w:rFonts w:cstheme="minorHAnsi"/>
          <w:b/>
        </w:rPr>
        <w:t>,</w:t>
      </w:r>
      <w:r w:rsidR="007E7C18" w:rsidRPr="000269DC">
        <w:rPr>
          <w:rFonts w:cstheme="minorHAnsi"/>
          <w:b/>
        </w:rPr>
        <w:t xml:space="preserve"> </w:t>
      </w:r>
      <w:r w:rsidR="007A5495" w:rsidRPr="000269DC">
        <w:rPr>
          <w:rFonts w:cstheme="minorHAnsi"/>
          <w:b/>
        </w:rPr>
        <w:t>al anului universitar</w:t>
      </w:r>
      <w:r w:rsidR="00E11636" w:rsidRPr="000269DC">
        <w:rPr>
          <w:rFonts w:cstheme="minorHAnsi"/>
          <w:b/>
        </w:rPr>
        <w:t xml:space="preserve"> 202</w:t>
      </w:r>
      <w:r w:rsidR="00C73EE4">
        <w:rPr>
          <w:rFonts w:cstheme="minorHAnsi"/>
          <w:b/>
        </w:rPr>
        <w:t>5</w:t>
      </w:r>
      <w:r w:rsidR="00E11636" w:rsidRPr="000269DC">
        <w:rPr>
          <w:rFonts w:cstheme="minorHAnsi"/>
          <w:b/>
        </w:rPr>
        <w:t>/202</w:t>
      </w:r>
      <w:r w:rsidR="00C73EE4">
        <w:rPr>
          <w:rFonts w:cstheme="minorHAnsi"/>
          <w:b/>
        </w:rPr>
        <w:t>6</w:t>
      </w:r>
    </w:p>
    <w:p w14:paraId="69446F67" w14:textId="0172B01E" w:rsidR="00E63833" w:rsidRDefault="00E63833" w:rsidP="00E63833">
      <w:pPr>
        <w:jc w:val="center"/>
        <w:rPr>
          <w:rFonts w:cstheme="minorHAnsi"/>
          <w:b/>
        </w:rPr>
      </w:pPr>
    </w:p>
    <w:p w14:paraId="27DB1F61" w14:textId="77777777" w:rsidR="00E63833" w:rsidRDefault="00E63833" w:rsidP="00E63833">
      <w:pPr>
        <w:jc w:val="center"/>
        <w:rPr>
          <w:rFonts w:cstheme="minorHAnsi"/>
        </w:rPr>
      </w:pPr>
    </w:p>
    <w:p w14:paraId="3E3E2699" w14:textId="77777777" w:rsidR="00A27F4C" w:rsidRPr="005233D2" w:rsidRDefault="00A27F4C" w:rsidP="0069290D">
      <w:pPr>
        <w:spacing w:after="0"/>
        <w:ind w:left="-426"/>
        <w:jc w:val="both"/>
        <w:rPr>
          <w:rFonts w:cstheme="minorHAnsi"/>
        </w:rPr>
      </w:pPr>
    </w:p>
    <w:tbl>
      <w:tblPr>
        <w:tblStyle w:val="TableGrid"/>
        <w:tblW w:w="98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73"/>
        <w:gridCol w:w="990"/>
        <w:gridCol w:w="1757"/>
        <w:gridCol w:w="3060"/>
        <w:gridCol w:w="2430"/>
      </w:tblGrid>
      <w:tr w:rsidR="00E63833" w:rsidRPr="000031AC" w14:paraId="6AE84797" w14:textId="060015AC" w:rsidTr="00E63833">
        <w:trPr>
          <w:trHeight w:val="555"/>
        </w:trPr>
        <w:tc>
          <w:tcPr>
            <w:tcW w:w="1573" w:type="dxa"/>
            <w:vMerge w:val="restart"/>
            <w:vAlign w:val="center"/>
          </w:tcPr>
          <w:p w14:paraId="34B09B73" w14:textId="2A4A4FDC" w:rsidR="00E63833" w:rsidRPr="000031AC" w:rsidRDefault="00E63833" w:rsidP="008D6080">
            <w:pPr>
              <w:jc w:val="center"/>
            </w:pPr>
            <w:r w:rsidRPr="000031AC">
              <w:t>Dep</w:t>
            </w:r>
            <w:r>
              <w:t>artament</w:t>
            </w:r>
          </w:p>
        </w:tc>
        <w:tc>
          <w:tcPr>
            <w:tcW w:w="990" w:type="dxa"/>
            <w:vMerge w:val="restart"/>
            <w:vAlign w:val="center"/>
          </w:tcPr>
          <w:p w14:paraId="76486BBB" w14:textId="77777777" w:rsidR="00E63833" w:rsidRPr="000031AC" w:rsidRDefault="00E63833" w:rsidP="00A809AF">
            <w:pPr>
              <w:jc w:val="center"/>
            </w:pPr>
            <w:r w:rsidRPr="000031AC">
              <w:t>Poziția în statul de funcții</w:t>
            </w:r>
          </w:p>
        </w:tc>
        <w:tc>
          <w:tcPr>
            <w:tcW w:w="1757" w:type="dxa"/>
            <w:vMerge w:val="restart"/>
            <w:vAlign w:val="center"/>
          </w:tcPr>
          <w:p w14:paraId="5359E6C9" w14:textId="6DBCB37E" w:rsidR="00E63833" w:rsidRPr="000031AC" w:rsidRDefault="00E63833" w:rsidP="00C97A39">
            <w:pPr>
              <w:jc w:val="center"/>
            </w:pPr>
            <w:r w:rsidRPr="000031AC">
              <w:t>Funcția didactică</w:t>
            </w:r>
          </w:p>
        </w:tc>
        <w:tc>
          <w:tcPr>
            <w:tcW w:w="3060" w:type="dxa"/>
            <w:vMerge w:val="restart"/>
            <w:vAlign w:val="center"/>
          </w:tcPr>
          <w:p w14:paraId="3AF77E9E" w14:textId="77777777" w:rsidR="00E63833" w:rsidRPr="000031AC" w:rsidRDefault="00E63833" w:rsidP="00A809AF">
            <w:pPr>
              <w:jc w:val="center"/>
            </w:pPr>
            <w:r w:rsidRPr="000031AC">
              <w:t>Disciplinele postului și limba de predare (extrase din statele de funcții)</w:t>
            </w:r>
          </w:p>
        </w:tc>
        <w:tc>
          <w:tcPr>
            <w:tcW w:w="2430" w:type="dxa"/>
            <w:vMerge w:val="restart"/>
            <w:vAlign w:val="center"/>
          </w:tcPr>
          <w:p w14:paraId="43C145D2" w14:textId="77777777" w:rsidR="00E63833" w:rsidRPr="000031AC" w:rsidRDefault="00E63833" w:rsidP="00A809AF">
            <w:pPr>
              <w:jc w:val="center"/>
            </w:pPr>
            <w:r w:rsidRPr="000031AC">
              <w:t>Durata angajării</w:t>
            </w:r>
          </w:p>
          <w:p w14:paraId="68A05BA2" w14:textId="263640E0" w:rsidR="00E63833" w:rsidRPr="000031AC" w:rsidRDefault="00E63833" w:rsidP="00C97A39">
            <w:pPr>
              <w:jc w:val="center"/>
            </w:pPr>
            <w:r w:rsidRPr="000031AC">
              <w:t>(nedeterminată/</w:t>
            </w:r>
            <w:r>
              <w:t xml:space="preserve"> </w:t>
            </w:r>
            <w:r w:rsidRPr="000031AC">
              <w:t>determinată)</w:t>
            </w:r>
          </w:p>
        </w:tc>
      </w:tr>
      <w:tr w:rsidR="00E63833" w:rsidRPr="000031AC" w14:paraId="3A744832" w14:textId="6629C0F9" w:rsidTr="00E63833">
        <w:trPr>
          <w:trHeight w:val="510"/>
        </w:trPr>
        <w:tc>
          <w:tcPr>
            <w:tcW w:w="1573" w:type="dxa"/>
            <w:vMerge/>
            <w:vAlign w:val="center"/>
          </w:tcPr>
          <w:p w14:paraId="3D3B0F17" w14:textId="77777777" w:rsidR="00E63833" w:rsidRPr="000031AC" w:rsidRDefault="00E63833" w:rsidP="00A809AF">
            <w:pPr>
              <w:jc w:val="center"/>
            </w:pPr>
          </w:p>
        </w:tc>
        <w:tc>
          <w:tcPr>
            <w:tcW w:w="990" w:type="dxa"/>
            <w:vMerge/>
            <w:vAlign w:val="center"/>
          </w:tcPr>
          <w:p w14:paraId="1DBECB69" w14:textId="77777777" w:rsidR="00E63833" w:rsidRPr="000031AC" w:rsidRDefault="00E63833" w:rsidP="00A809AF">
            <w:pPr>
              <w:jc w:val="center"/>
            </w:pPr>
          </w:p>
        </w:tc>
        <w:tc>
          <w:tcPr>
            <w:tcW w:w="1757" w:type="dxa"/>
            <w:vMerge/>
            <w:vAlign w:val="center"/>
          </w:tcPr>
          <w:p w14:paraId="3B8E3DC2" w14:textId="77777777" w:rsidR="00E63833" w:rsidRPr="000031AC" w:rsidRDefault="00E63833" w:rsidP="00C97A39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14:paraId="5AE4014F" w14:textId="77777777" w:rsidR="00E63833" w:rsidRPr="000031AC" w:rsidRDefault="00E63833" w:rsidP="00A809AF">
            <w:pPr>
              <w:jc w:val="center"/>
            </w:pPr>
          </w:p>
        </w:tc>
        <w:tc>
          <w:tcPr>
            <w:tcW w:w="2430" w:type="dxa"/>
            <w:vMerge/>
            <w:vAlign w:val="center"/>
          </w:tcPr>
          <w:p w14:paraId="781318A0" w14:textId="77777777" w:rsidR="00E63833" w:rsidRPr="000031AC" w:rsidRDefault="00E63833" w:rsidP="00A809AF">
            <w:pPr>
              <w:jc w:val="center"/>
            </w:pPr>
          </w:p>
        </w:tc>
      </w:tr>
      <w:tr w:rsidR="00E63833" w14:paraId="1277E52E" w14:textId="708FF087" w:rsidTr="00E63833">
        <w:tc>
          <w:tcPr>
            <w:tcW w:w="1573" w:type="dxa"/>
            <w:vAlign w:val="center"/>
          </w:tcPr>
          <w:p w14:paraId="1F1EFFE1" w14:textId="3F37E3A7" w:rsidR="00E63833" w:rsidRPr="00F05556" w:rsidRDefault="00E63833" w:rsidP="002A5ADA">
            <w:r>
              <w:t>Căi Ferate, Drumuri şi Poduri</w:t>
            </w:r>
          </w:p>
        </w:tc>
        <w:tc>
          <w:tcPr>
            <w:tcW w:w="990" w:type="dxa"/>
            <w:vAlign w:val="center"/>
          </w:tcPr>
          <w:p w14:paraId="034B1B41" w14:textId="501AE508" w:rsidR="00E63833" w:rsidRPr="00F05556" w:rsidRDefault="00E63833" w:rsidP="002A5ADA">
            <w:pPr>
              <w:jc w:val="center"/>
            </w:pPr>
            <w:r>
              <w:t>25</w:t>
            </w:r>
          </w:p>
        </w:tc>
        <w:tc>
          <w:tcPr>
            <w:tcW w:w="1757" w:type="dxa"/>
          </w:tcPr>
          <w:p w14:paraId="6336C8A5" w14:textId="77777777" w:rsidR="00E63833" w:rsidRDefault="00E63833" w:rsidP="002A5ADA">
            <w:pPr>
              <w:jc w:val="center"/>
            </w:pPr>
          </w:p>
          <w:p w14:paraId="1C22EFC3" w14:textId="77777777" w:rsidR="00E63833" w:rsidRDefault="00E63833" w:rsidP="002A5ADA">
            <w:pPr>
              <w:jc w:val="center"/>
            </w:pPr>
          </w:p>
          <w:p w14:paraId="73614F26" w14:textId="47BC4153" w:rsidR="00E63833" w:rsidRPr="00F05556" w:rsidRDefault="00E63833" w:rsidP="002A5ADA">
            <w:pPr>
              <w:jc w:val="center"/>
            </w:pPr>
            <w:r>
              <w:t>Asistent</w:t>
            </w:r>
          </w:p>
        </w:tc>
        <w:tc>
          <w:tcPr>
            <w:tcW w:w="3060" w:type="dxa"/>
          </w:tcPr>
          <w:p w14:paraId="16CD9208" w14:textId="450C2C8A" w:rsidR="00E63833" w:rsidRDefault="00E63833" w:rsidP="002A5ADA">
            <w:r>
              <w:t>Geometrie descriptivă; Desen tehnic şi infografică I; Desen tehnic şi infografică II;</w:t>
            </w:r>
          </w:p>
          <w:p w14:paraId="77264A08" w14:textId="689766E0" w:rsidR="00E63833" w:rsidRPr="00F05556" w:rsidRDefault="00E63833" w:rsidP="002A5ADA">
            <w:r>
              <w:rPr>
                <w:lang w:val="ro-RO"/>
              </w:rPr>
              <w:t>Reprezentări geometrice ale suprafeţelor topografice.</w:t>
            </w:r>
          </w:p>
        </w:tc>
        <w:tc>
          <w:tcPr>
            <w:tcW w:w="2430" w:type="dxa"/>
            <w:vAlign w:val="center"/>
          </w:tcPr>
          <w:p w14:paraId="12F314F6" w14:textId="792387FA" w:rsidR="00E63833" w:rsidRPr="00F05556" w:rsidRDefault="00E63833" w:rsidP="002A5ADA">
            <w:pPr>
              <w:jc w:val="center"/>
            </w:pPr>
            <w:r w:rsidRPr="00F05556">
              <w:t>nedeterminată</w:t>
            </w:r>
          </w:p>
        </w:tc>
      </w:tr>
      <w:tr w:rsidR="00E63833" w14:paraId="54F8B53C" w14:textId="77777777" w:rsidTr="00E63833">
        <w:tc>
          <w:tcPr>
            <w:tcW w:w="1573" w:type="dxa"/>
            <w:vMerge w:val="restart"/>
            <w:vAlign w:val="center"/>
          </w:tcPr>
          <w:p w14:paraId="3486CD68" w14:textId="307C6A17" w:rsidR="00E63833" w:rsidRDefault="00E63833" w:rsidP="002A5ADA">
            <w:r>
              <w:t>Mecanica Construcțiilor</w:t>
            </w:r>
          </w:p>
        </w:tc>
        <w:tc>
          <w:tcPr>
            <w:tcW w:w="990" w:type="dxa"/>
            <w:vAlign w:val="center"/>
          </w:tcPr>
          <w:p w14:paraId="3282D644" w14:textId="70A44F0D" w:rsidR="00E63833" w:rsidRDefault="00E63833" w:rsidP="002A5ADA">
            <w:pPr>
              <w:jc w:val="center"/>
            </w:pPr>
            <w:r>
              <w:t>35</w:t>
            </w:r>
          </w:p>
        </w:tc>
        <w:tc>
          <w:tcPr>
            <w:tcW w:w="1757" w:type="dxa"/>
            <w:vAlign w:val="center"/>
          </w:tcPr>
          <w:p w14:paraId="6062AD1E" w14:textId="3A987120" w:rsidR="00E63833" w:rsidRDefault="00E63833" w:rsidP="002A5ADA">
            <w:pPr>
              <w:jc w:val="center"/>
            </w:pPr>
            <w:r>
              <w:t>Asistent</w:t>
            </w:r>
          </w:p>
        </w:tc>
        <w:tc>
          <w:tcPr>
            <w:tcW w:w="3060" w:type="dxa"/>
          </w:tcPr>
          <w:p w14:paraId="44983D80" w14:textId="3A4FFE68" w:rsidR="00E63833" w:rsidRDefault="00E63833" w:rsidP="00E63833">
            <w:r>
              <w:t>Mecanică I; Mecanică II.</w:t>
            </w:r>
          </w:p>
        </w:tc>
        <w:tc>
          <w:tcPr>
            <w:tcW w:w="2430" w:type="dxa"/>
            <w:vAlign w:val="center"/>
          </w:tcPr>
          <w:p w14:paraId="1F7C3D08" w14:textId="7721EFFE" w:rsidR="00E63833" w:rsidRPr="00F05556" w:rsidRDefault="00E63833" w:rsidP="002A5ADA">
            <w:pPr>
              <w:jc w:val="center"/>
            </w:pPr>
            <w:r w:rsidRPr="00F05556">
              <w:t>determinată</w:t>
            </w:r>
          </w:p>
        </w:tc>
      </w:tr>
      <w:tr w:rsidR="00E63833" w14:paraId="689B5B57" w14:textId="77777777" w:rsidTr="00E63833">
        <w:tc>
          <w:tcPr>
            <w:tcW w:w="1573" w:type="dxa"/>
            <w:vMerge/>
            <w:vAlign w:val="center"/>
          </w:tcPr>
          <w:p w14:paraId="0FEC92DA" w14:textId="77777777" w:rsidR="00E63833" w:rsidRDefault="00E63833" w:rsidP="002A5ADA"/>
        </w:tc>
        <w:tc>
          <w:tcPr>
            <w:tcW w:w="990" w:type="dxa"/>
            <w:vAlign w:val="center"/>
          </w:tcPr>
          <w:p w14:paraId="01CA7E8E" w14:textId="79100153" w:rsidR="00E63833" w:rsidRDefault="00E63833" w:rsidP="002A5ADA">
            <w:pPr>
              <w:jc w:val="center"/>
            </w:pPr>
            <w:r>
              <w:t>36</w:t>
            </w:r>
          </w:p>
        </w:tc>
        <w:tc>
          <w:tcPr>
            <w:tcW w:w="1757" w:type="dxa"/>
            <w:vAlign w:val="center"/>
          </w:tcPr>
          <w:p w14:paraId="5065BA64" w14:textId="59F50BC3" w:rsidR="00E63833" w:rsidRDefault="00E63833" w:rsidP="002A5ADA">
            <w:pPr>
              <w:jc w:val="center"/>
            </w:pPr>
            <w:r>
              <w:t>Asistent</w:t>
            </w:r>
          </w:p>
        </w:tc>
        <w:tc>
          <w:tcPr>
            <w:tcW w:w="3060" w:type="dxa"/>
          </w:tcPr>
          <w:p w14:paraId="69AC7FFF" w14:textId="2B2D335F" w:rsidR="00E63833" w:rsidRDefault="00E63833" w:rsidP="00E63833">
            <w:pPr>
              <w:jc w:val="both"/>
            </w:pPr>
            <w:r>
              <w:t>Mecanică I; Metode numerice.</w:t>
            </w:r>
          </w:p>
        </w:tc>
        <w:tc>
          <w:tcPr>
            <w:tcW w:w="2430" w:type="dxa"/>
            <w:vAlign w:val="center"/>
          </w:tcPr>
          <w:p w14:paraId="19B7392C" w14:textId="2568B5AF" w:rsidR="00E63833" w:rsidRPr="00F05556" w:rsidRDefault="00E63833" w:rsidP="002A5ADA">
            <w:pPr>
              <w:jc w:val="center"/>
            </w:pPr>
            <w:r w:rsidRPr="00F05556">
              <w:t>determinată</w:t>
            </w:r>
          </w:p>
        </w:tc>
      </w:tr>
      <w:tr w:rsidR="00E63833" w14:paraId="0ACA8521" w14:textId="77777777" w:rsidTr="00E63833">
        <w:tc>
          <w:tcPr>
            <w:tcW w:w="1573" w:type="dxa"/>
            <w:vMerge/>
            <w:vAlign w:val="center"/>
          </w:tcPr>
          <w:p w14:paraId="0D26F8C9" w14:textId="77777777" w:rsidR="00E63833" w:rsidRDefault="00E63833" w:rsidP="002A5ADA"/>
        </w:tc>
        <w:tc>
          <w:tcPr>
            <w:tcW w:w="990" w:type="dxa"/>
            <w:vAlign w:val="center"/>
          </w:tcPr>
          <w:p w14:paraId="2B22E7E0" w14:textId="24A8258E" w:rsidR="00E63833" w:rsidRDefault="00E63833" w:rsidP="002A5ADA">
            <w:pPr>
              <w:jc w:val="center"/>
            </w:pPr>
            <w:r>
              <w:t>37</w:t>
            </w:r>
          </w:p>
        </w:tc>
        <w:tc>
          <w:tcPr>
            <w:tcW w:w="1757" w:type="dxa"/>
            <w:vAlign w:val="center"/>
          </w:tcPr>
          <w:p w14:paraId="75264055" w14:textId="28EF7DB7" w:rsidR="00E63833" w:rsidRDefault="00E63833" w:rsidP="002A5ADA">
            <w:pPr>
              <w:jc w:val="center"/>
            </w:pPr>
            <w:r>
              <w:t>Asistent</w:t>
            </w:r>
          </w:p>
        </w:tc>
        <w:tc>
          <w:tcPr>
            <w:tcW w:w="3060" w:type="dxa"/>
          </w:tcPr>
          <w:p w14:paraId="577EF36A" w14:textId="71CCDBEE" w:rsidR="00E63833" w:rsidRDefault="00E63833" w:rsidP="00E63833">
            <w:r>
              <w:t>Hidraulică; Gospodărirea apelor; Metoda elementului finit.</w:t>
            </w:r>
          </w:p>
        </w:tc>
        <w:tc>
          <w:tcPr>
            <w:tcW w:w="2430" w:type="dxa"/>
            <w:vAlign w:val="center"/>
          </w:tcPr>
          <w:p w14:paraId="3C4D1122" w14:textId="635E3909" w:rsidR="00E63833" w:rsidRPr="00F05556" w:rsidRDefault="00E63833" w:rsidP="002A5ADA">
            <w:pPr>
              <w:jc w:val="center"/>
            </w:pPr>
            <w:r w:rsidRPr="00F05556">
              <w:t>determinată</w:t>
            </w:r>
          </w:p>
        </w:tc>
      </w:tr>
    </w:tbl>
    <w:p w14:paraId="63716B88" w14:textId="77777777" w:rsidR="00A27F4C" w:rsidRDefault="00A27F4C" w:rsidP="00C656BA">
      <w:pPr>
        <w:spacing w:after="0" w:line="240" w:lineRule="auto"/>
        <w:ind w:left="720" w:firstLine="720"/>
        <w:jc w:val="both"/>
        <w:rPr>
          <w:rFonts w:cstheme="minorHAnsi"/>
        </w:rPr>
      </w:pPr>
    </w:p>
    <w:p w14:paraId="4A6338F3" w14:textId="77777777" w:rsidR="00E63833" w:rsidRDefault="00E63833" w:rsidP="005D342B">
      <w:pPr>
        <w:spacing w:after="0" w:line="240" w:lineRule="auto"/>
        <w:ind w:left="3600" w:firstLine="720"/>
        <w:jc w:val="both"/>
        <w:rPr>
          <w:rFonts w:cstheme="minorHAnsi"/>
        </w:rPr>
      </w:pPr>
    </w:p>
    <w:p w14:paraId="3B81E5C1" w14:textId="77777777" w:rsidR="00E63833" w:rsidRDefault="00E63833" w:rsidP="005D342B">
      <w:pPr>
        <w:spacing w:after="0" w:line="240" w:lineRule="auto"/>
        <w:ind w:left="3600" w:firstLine="720"/>
        <w:jc w:val="both"/>
        <w:rPr>
          <w:rFonts w:cstheme="minorHAnsi"/>
        </w:rPr>
      </w:pPr>
    </w:p>
    <w:p w14:paraId="3506B3D0" w14:textId="5B8C96CC" w:rsidR="007A5495" w:rsidRDefault="007A5495" w:rsidP="005D342B">
      <w:pPr>
        <w:spacing w:after="0" w:line="240" w:lineRule="auto"/>
        <w:ind w:left="3600" w:firstLine="720"/>
        <w:jc w:val="both"/>
      </w:pPr>
      <w:r>
        <w:rPr>
          <w:rFonts w:cstheme="minorHAnsi"/>
        </w:rPr>
        <w:t>Decan</w:t>
      </w:r>
      <w:r w:rsidRPr="00E25AFA">
        <w:rPr>
          <w:rFonts w:cstheme="minorHAnsi"/>
        </w:rPr>
        <w:t>,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E25AFA">
        <w:rPr>
          <w:rFonts w:cstheme="minorHAnsi"/>
        </w:rPr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37593A3F" w14:textId="799D2425" w:rsidR="003C3D62" w:rsidRPr="00AE38CF" w:rsidRDefault="0039223F" w:rsidP="00C656B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   </w:t>
      </w:r>
      <w:r w:rsidR="005D342B">
        <w:rPr>
          <w:rFonts w:cstheme="minorHAnsi"/>
        </w:rPr>
        <w:tab/>
      </w:r>
      <w:r w:rsidR="005D342B">
        <w:rPr>
          <w:rFonts w:cstheme="minorHAnsi"/>
        </w:rPr>
        <w:tab/>
      </w:r>
      <w:r w:rsidR="005D342B">
        <w:rPr>
          <w:rFonts w:cstheme="minorHAnsi"/>
        </w:rPr>
        <w:tab/>
      </w:r>
      <w:r w:rsidR="005D342B">
        <w:rPr>
          <w:rFonts w:cstheme="minorHAnsi"/>
        </w:rPr>
        <w:tab/>
        <w:t xml:space="preserve">     </w:t>
      </w:r>
      <w:r>
        <w:rPr>
          <w:rFonts w:cstheme="minorHAnsi"/>
        </w:rPr>
        <w:t xml:space="preserve"> Prof.dr.ing.Daniela-Lucia MANEA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751C5A1A" w14:textId="77375639" w:rsidR="003C3D62" w:rsidRDefault="003C3D62" w:rsidP="007A5495">
      <w:pPr>
        <w:ind w:left="720" w:firstLine="720"/>
        <w:jc w:val="both"/>
      </w:pPr>
    </w:p>
    <w:p w14:paraId="6DB13E25" w14:textId="77777777" w:rsidR="006A762C" w:rsidRDefault="006A762C" w:rsidP="00AE38CF">
      <w:pPr>
        <w:rPr>
          <w:b/>
          <w:bCs/>
        </w:rPr>
      </w:pPr>
    </w:p>
    <w:p w14:paraId="10B68422" w14:textId="77777777" w:rsidR="00872A93" w:rsidRDefault="00872A93" w:rsidP="00AE38CF">
      <w:pPr>
        <w:rPr>
          <w:b/>
          <w:bCs/>
        </w:rPr>
      </w:pPr>
    </w:p>
    <w:p w14:paraId="18DBFB5D" w14:textId="77777777" w:rsidR="005C099C" w:rsidRDefault="005C099C" w:rsidP="00AE38CF">
      <w:pPr>
        <w:rPr>
          <w:b/>
          <w:bCs/>
        </w:rPr>
      </w:pPr>
    </w:p>
    <w:p w14:paraId="4A46EAC3" w14:textId="77777777" w:rsidR="005C099C" w:rsidRDefault="005C099C" w:rsidP="00AE38CF">
      <w:pPr>
        <w:rPr>
          <w:b/>
          <w:bCs/>
        </w:rPr>
      </w:pPr>
    </w:p>
    <w:p w14:paraId="1DA91BB9" w14:textId="77777777" w:rsidR="005C099C" w:rsidRDefault="005C099C" w:rsidP="00AE38CF">
      <w:pPr>
        <w:rPr>
          <w:b/>
          <w:bCs/>
        </w:rPr>
      </w:pPr>
    </w:p>
    <w:p w14:paraId="7B995CB9" w14:textId="77777777" w:rsidR="005C099C" w:rsidRDefault="005C099C" w:rsidP="00AE38CF">
      <w:pPr>
        <w:rPr>
          <w:b/>
          <w:bCs/>
        </w:rPr>
      </w:pPr>
    </w:p>
    <w:p w14:paraId="45872137" w14:textId="77777777" w:rsidR="005C099C" w:rsidRDefault="005C099C" w:rsidP="00AE38CF">
      <w:pPr>
        <w:rPr>
          <w:b/>
          <w:bCs/>
        </w:rPr>
      </w:pPr>
      <w:bookmarkStart w:id="0" w:name="_GoBack"/>
      <w:bookmarkEnd w:id="0"/>
    </w:p>
    <w:p w14:paraId="6C120622" w14:textId="77777777" w:rsidR="005C099C" w:rsidRDefault="005C099C" w:rsidP="00AE38CF">
      <w:pPr>
        <w:rPr>
          <w:b/>
          <w:bCs/>
        </w:rPr>
      </w:pPr>
    </w:p>
    <w:p w14:paraId="0A822750" w14:textId="77777777" w:rsidR="005C099C" w:rsidRDefault="005C099C" w:rsidP="00AE38CF">
      <w:pPr>
        <w:rPr>
          <w:b/>
          <w:bCs/>
        </w:rPr>
      </w:pPr>
    </w:p>
    <w:p w14:paraId="3E2ADD56" w14:textId="77777777" w:rsidR="005C099C" w:rsidRDefault="005C099C" w:rsidP="00AE38CF">
      <w:pPr>
        <w:rPr>
          <w:b/>
          <w:bCs/>
        </w:rPr>
      </w:pPr>
    </w:p>
    <w:p w14:paraId="426CDA29" w14:textId="247379CB" w:rsidR="005C099C" w:rsidRDefault="005C099C" w:rsidP="00AE38CF">
      <w:pPr>
        <w:rPr>
          <w:b/>
          <w:bCs/>
        </w:rPr>
      </w:pPr>
    </w:p>
    <w:p w14:paraId="21069C6E" w14:textId="77CDD51E" w:rsidR="005C099C" w:rsidRDefault="005C099C" w:rsidP="00AE38CF">
      <w:pPr>
        <w:rPr>
          <w:b/>
          <w:bCs/>
        </w:rPr>
      </w:pPr>
    </w:p>
    <w:sectPr w:rsidR="005C099C" w:rsidSect="005D342B">
      <w:headerReference w:type="default" r:id="rId8"/>
      <w:footerReference w:type="default" r:id="rId9"/>
      <w:pgSz w:w="11909" w:h="16834" w:code="9"/>
      <w:pgMar w:top="567" w:right="720" w:bottom="0" w:left="1418" w:header="28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78E18" w14:textId="77777777" w:rsidR="00F32DDA" w:rsidRDefault="00F32DDA" w:rsidP="009D56BB">
      <w:pPr>
        <w:spacing w:after="0" w:line="240" w:lineRule="auto"/>
      </w:pPr>
      <w:r>
        <w:separator/>
      </w:r>
    </w:p>
  </w:endnote>
  <w:endnote w:type="continuationSeparator" w:id="0">
    <w:p w14:paraId="24A39450" w14:textId="77777777" w:rsidR="00F32DDA" w:rsidRDefault="00F32DDA" w:rsidP="009D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420" w:type="dxa"/>
      <w:tblInd w:w="108" w:type="dxa"/>
      <w:tblLook w:val="04A0" w:firstRow="1" w:lastRow="0" w:firstColumn="1" w:lastColumn="0" w:noHBand="0" w:noVBand="1"/>
    </w:tblPr>
    <w:tblGrid>
      <w:gridCol w:w="1980"/>
      <w:gridCol w:w="2440"/>
    </w:tblGrid>
    <w:tr w:rsidR="007D2C62" w14:paraId="13E0C607" w14:textId="77777777" w:rsidTr="004C0F75">
      <w:trPr>
        <w:gridAfter w:val="1"/>
        <w:wAfter w:w="2440" w:type="dxa"/>
        <w:trHeight w:val="300"/>
      </w:trPr>
      <w:tc>
        <w:tcPr>
          <w:tcW w:w="198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bottom"/>
          <w:hideMark/>
        </w:tcPr>
        <w:p w14:paraId="36A9319B" w14:textId="77777777" w:rsidR="007D2C62" w:rsidRDefault="007D2C62" w:rsidP="007D2C62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Intocmit,</w:t>
          </w:r>
        </w:p>
      </w:tc>
    </w:tr>
    <w:tr w:rsidR="007D2C62" w14:paraId="4166A54A" w14:textId="77777777" w:rsidTr="004C0F75">
      <w:trPr>
        <w:trHeight w:val="300"/>
      </w:trPr>
      <w:tc>
        <w:tcPr>
          <w:tcW w:w="442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119AF4B" w14:textId="0D6BAF78" w:rsidR="007D2C62" w:rsidRDefault="007D2C62" w:rsidP="007D2C62">
          <w:pPr>
            <w:rPr>
              <w:rFonts w:ascii="Calibri" w:hAnsi="Calibri" w:cs="Calibri"/>
              <w:sz w:val="16"/>
              <w:szCs w:val="16"/>
            </w:rPr>
          </w:pPr>
          <w:r>
            <w:rPr>
              <w:rFonts w:ascii="Calibri" w:hAnsi="Calibri" w:cs="Calibri"/>
              <w:sz w:val="16"/>
              <w:szCs w:val="16"/>
            </w:rPr>
            <w:t>Liliana IACOB/Decanat, FC/2 ex</w:t>
          </w:r>
        </w:p>
      </w:tc>
    </w:tr>
  </w:tbl>
  <w:p w14:paraId="1C355218" w14:textId="77777777" w:rsidR="007D2C62" w:rsidRDefault="007D2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E72A2" w14:textId="77777777" w:rsidR="00F32DDA" w:rsidRDefault="00F32DDA" w:rsidP="009D56BB">
      <w:pPr>
        <w:spacing w:after="0" w:line="240" w:lineRule="auto"/>
      </w:pPr>
      <w:r>
        <w:separator/>
      </w:r>
    </w:p>
  </w:footnote>
  <w:footnote w:type="continuationSeparator" w:id="0">
    <w:p w14:paraId="5B172B2C" w14:textId="77777777" w:rsidR="00F32DDA" w:rsidRDefault="00F32DDA" w:rsidP="009D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596" w:type="pct"/>
      <w:tblInd w:w="-1418" w:type="dxa"/>
      <w:tblLook w:val="04A0" w:firstRow="1" w:lastRow="0" w:firstColumn="1" w:lastColumn="0" w:noHBand="0" w:noVBand="1"/>
    </w:tblPr>
    <w:tblGrid>
      <w:gridCol w:w="4297"/>
      <w:gridCol w:w="4143"/>
      <w:gridCol w:w="4450"/>
    </w:tblGrid>
    <w:tr w:rsidR="00872A93" w:rsidRPr="00994EC2" w14:paraId="2FACD58A" w14:textId="77777777" w:rsidTr="00450FF4">
      <w:tc>
        <w:tcPr>
          <w:tcW w:w="1667" w:type="pct"/>
          <w:shd w:val="clear" w:color="auto" w:fill="auto"/>
          <w:hideMark/>
        </w:tcPr>
        <w:p w14:paraId="2C30BCA3" w14:textId="317BECE3" w:rsidR="00872A93" w:rsidRPr="00994EC2" w:rsidRDefault="007D2C62" w:rsidP="00450FF4">
          <w:pPr>
            <w:pStyle w:val="Header"/>
            <w:jc w:val="center"/>
            <w:rPr>
              <w:rFonts w:ascii="Calibri" w:eastAsia="Calibri" w:hAnsi="Calibri"/>
              <w:lang w:val="ro-RO"/>
            </w:rPr>
          </w:pPr>
          <w:r>
            <w:rPr>
              <w:noProof/>
            </w:rPr>
            <w:drawing>
              <wp:inline distT="0" distB="0" distL="0" distR="0" wp14:anchorId="7A3B86BF" wp14:editId="58AD35C3">
                <wp:extent cx="1716374" cy="752197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0911" cy="7541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07" w:type="pct"/>
          <w:shd w:val="clear" w:color="auto" w:fill="auto"/>
          <w:hideMark/>
        </w:tcPr>
        <w:p w14:paraId="64C17994" w14:textId="77777777" w:rsidR="00872A93" w:rsidRPr="00994EC2" w:rsidRDefault="00872A93" w:rsidP="00450FF4">
          <w:pPr>
            <w:pStyle w:val="Header"/>
            <w:jc w:val="center"/>
            <w:rPr>
              <w:rFonts w:ascii="Calibri" w:eastAsia="Calibri" w:hAnsi="Calibri"/>
              <w:b/>
              <w:bCs/>
              <w:sz w:val="28"/>
              <w:szCs w:val="28"/>
            </w:rPr>
          </w:pPr>
          <w:r w:rsidRPr="00994EC2">
            <w:rPr>
              <w:rFonts w:ascii="Calibri" w:eastAsia="Calibri" w:hAnsi="Calibri"/>
              <w:b/>
              <w:bCs/>
            </w:rPr>
            <w:t>Facultatea de Construcții</w:t>
          </w:r>
        </w:p>
        <w:p w14:paraId="6D61FDBA" w14:textId="77777777" w:rsidR="00872A93" w:rsidRPr="00994EC2" w:rsidRDefault="00872A93" w:rsidP="00450FF4">
          <w:pPr>
            <w:pStyle w:val="Header"/>
            <w:jc w:val="center"/>
            <w:rPr>
              <w:rFonts w:ascii="Calibri" w:eastAsia="Calibri" w:hAnsi="Calibri"/>
              <w:sz w:val="20"/>
              <w:szCs w:val="20"/>
            </w:rPr>
          </w:pPr>
          <w:r w:rsidRPr="00994EC2">
            <w:rPr>
              <w:rFonts w:ascii="Calibri" w:eastAsia="Calibri" w:hAnsi="Calibri"/>
              <w:sz w:val="20"/>
              <w:szCs w:val="20"/>
            </w:rPr>
            <w:t>Str. Constantin Daicoviciu nr. 15, 400020 Cluj-Napoca, România</w:t>
          </w:r>
        </w:p>
        <w:p w14:paraId="634FB60A" w14:textId="77777777" w:rsidR="00872A93" w:rsidRPr="00994EC2" w:rsidRDefault="00872A93" w:rsidP="00450FF4">
          <w:pPr>
            <w:pStyle w:val="Header"/>
            <w:jc w:val="center"/>
            <w:rPr>
              <w:rFonts w:ascii="Calibri" w:eastAsia="Calibri" w:hAnsi="Calibri"/>
              <w:sz w:val="20"/>
              <w:szCs w:val="20"/>
              <w:lang w:val="ro-RO"/>
            </w:rPr>
          </w:pPr>
          <w:r w:rsidRPr="00994EC2">
            <w:rPr>
              <w:rFonts w:ascii="Calibri" w:eastAsia="Calibri" w:hAnsi="Calibri"/>
              <w:sz w:val="20"/>
              <w:szCs w:val="20"/>
            </w:rPr>
            <w:t>Telefon: 0264 - 401250, Fax: 0264 – 594967</w:t>
          </w:r>
        </w:p>
      </w:tc>
      <w:tc>
        <w:tcPr>
          <w:tcW w:w="1726" w:type="pct"/>
          <w:shd w:val="clear" w:color="auto" w:fill="auto"/>
          <w:hideMark/>
        </w:tcPr>
        <w:p w14:paraId="04078603" w14:textId="41460C48" w:rsidR="00872A93" w:rsidRPr="00994EC2" w:rsidRDefault="00872A93" w:rsidP="00450FF4">
          <w:pPr>
            <w:pStyle w:val="Header"/>
            <w:jc w:val="center"/>
            <w:rPr>
              <w:rFonts w:ascii="Calibri" w:eastAsia="Calibri" w:hAnsi="Calibri"/>
              <w:lang w:val="ro-RO"/>
            </w:rPr>
          </w:pPr>
          <w:r>
            <w:rPr>
              <w:rFonts w:ascii="Calibri" w:eastAsia="Calibri" w:hAnsi="Calibri"/>
              <w:noProof/>
            </w:rPr>
            <w:drawing>
              <wp:anchor distT="0" distB="0" distL="114300" distR="114300" simplePos="0" relativeHeight="251658240" behindDoc="1" locked="0" layoutInCell="1" allowOverlap="1" wp14:anchorId="1C771CBA" wp14:editId="3DDF7987">
                <wp:simplePos x="0" y="0"/>
                <wp:positionH relativeFrom="column">
                  <wp:posOffset>584200</wp:posOffset>
                </wp:positionH>
                <wp:positionV relativeFrom="paragraph">
                  <wp:posOffset>90170</wp:posOffset>
                </wp:positionV>
                <wp:extent cx="1247775" cy="484505"/>
                <wp:effectExtent l="0" t="0" r="9525" b="0"/>
                <wp:wrapTight wrapText="bothSides">
                  <wp:wrapPolygon edited="0">
                    <wp:start x="0" y="0"/>
                    <wp:lineTo x="0" y="20383"/>
                    <wp:lineTo x="21435" y="20383"/>
                    <wp:lineTo x="21435" y="0"/>
                    <wp:lineTo x="0" y="0"/>
                  </wp:wrapPolygon>
                </wp:wrapTight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8023" b="331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84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789EBA9" w14:textId="77777777" w:rsidR="009D56BB" w:rsidRDefault="009D56BB" w:rsidP="00872A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1265"/>
    <w:multiLevelType w:val="multilevel"/>
    <w:tmpl w:val="A9C68EA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AC2799"/>
    <w:multiLevelType w:val="multilevel"/>
    <w:tmpl w:val="FCB2C37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3D4939"/>
    <w:multiLevelType w:val="hybridMultilevel"/>
    <w:tmpl w:val="165E838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654E8"/>
    <w:multiLevelType w:val="hybridMultilevel"/>
    <w:tmpl w:val="18CA6F4C"/>
    <w:lvl w:ilvl="0" w:tplc="4828AFE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3C"/>
    <w:rsid w:val="000031AC"/>
    <w:rsid w:val="000138BA"/>
    <w:rsid w:val="000269DC"/>
    <w:rsid w:val="00054234"/>
    <w:rsid w:val="000929DA"/>
    <w:rsid w:val="000A5607"/>
    <w:rsid w:val="000A67C2"/>
    <w:rsid w:val="000B1DA2"/>
    <w:rsid w:val="000D2077"/>
    <w:rsid w:val="000E5748"/>
    <w:rsid w:val="000E6035"/>
    <w:rsid w:val="001400E7"/>
    <w:rsid w:val="00143DB7"/>
    <w:rsid w:val="001468C9"/>
    <w:rsid w:val="00147D05"/>
    <w:rsid w:val="001628E1"/>
    <w:rsid w:val="00172A3C"/>
    <w:rsid w:val="00184054"/>
    <w:rsid w:val="00186ABE"/>
    <w:rsid w:val="001A32D8"/>
    <w:rsid w:val="001B18EF"/>
    <w:rsid w:val="001C4AC4"/>
    <w:rsid w:val="001C6E20"/>
    <w:rsid w:val="001E2941"/>
    <w:rsid w:val="001E340E"/>
    <w:rsid w:val="00207963"/>
    <w:rsid w:val="002132D4"/>
    <w:rsid w:val="00226D48"/>
    <w:rsid w:val="00235859"/>
    <w:rsid w:val="002440E1"/>
    <w:rsid w:val="002645E4"/>
    <w:rsid w:val="00271F98"/>
    <w:rsid w:val="00272EFB"/>
    <w:rsid w:val="0028149C"/>
    <w:rsid w:val="002A29DF"/>
    <w:rsid w:val="002A55AE"/>
    <w:rsid w:val="002A5ADA"/>
    <w:rsid w:val="002F4CED"/>
    <w:rsid w:val="00313674"/>
    <w:rsid w:val="00322A3F"/>
    <w:rsid w:val="0036648A"/>
    <w:rsid w:val="0039223F"/>
    <w:rsid w:val="00392BDA"/>
    <w:rsid w:val="003B30B0"/>
    <w:rsid w:val="003B73C0"/>
    <w:rsid w:val="003C3D62"/>
    <w:rsid w:val="003F381E"/>
    <w:rsid w:val="00401DBD"/>
    <w:rsid w:val="00445BA6"/>
    <w:rsid w:val="0048663E"/>
    <w:rsid w:val="004924B9"/>
    <w:rsid w:val="004B0C8E"/>
    <w:rsid w:val="004D3CE4"/>
    <w:rsid w:val="004D614C"/>
    <w:rsid w:val="005233D2"/>
    <w:rsid w:val="005362BC"/>
    <w:rsid w:val="0054792B"/>
    <w:rsid w:val="005C099C"/>
    <w:rsid w:val="005C112A"/>
    <w:rsid w:val="005D1C26"/>
    <w:rsid w:val="005D342B"/>
    <w:rsid w:val="005E70C6"/>
    <w:rsid w:val="00600180"/>
    <w:rsid w:val="00632CB1"/>
    <w:rsid w:val="006532F9"/>
    <w:rsid w:val="0068206B"/>
    <w:rsid w:val="0069290D"/>
    <w:rsid w:val="006A762C"/>
    <w:rsid w:val="006B688E"/>
    <w:rsid w:val="006C2EC6"/>
    <w:rsid w:val="006C6D06"/>
    <w:rsid w:val="006C7C32"/>
    <w:rsid w:val="006D09F4"/>
    <w:rsid w:val="006D263C"/>
    <w:rsid w:val="00702620"/>
    <w:rsid w:val="0071098D"/>
    <w:rsid w:val="00712A18"/>
    <w:rsid w:val="00724B05"/>
    <w:rsid w:val="007353B8"/>
    <w:rsid w:val="007672A7"/>
    <w:rsid w:val="007A5495"/>
    <w:rsid w:val="007C2E5F"/>
    <w:rsid w:val="007C2E8B"/>
    <w:rsid w:val="007D2C62"/>
    <w:rsid w:val="007E7C18"/>
    <w:rsid w:val="008146D2"/>
    <w:rsid w:val="00825C4A"/>
    <w:rsid w:val="008366AB"/>
    <w:rsid w:val="008475C8"/>
    <w:rsid w:val="00872A93"/>
    <w:rsid w:val="00875A8F"/>
    <w:rsid w:val="00880B03"/>
    <w:rsid w:val="008D1D80"/>
    <w:rsid w:val="008D2AE3"/>
    <w:rsid w:val="008D6080"/>
    <w:rsid w:val="00913235"/>
    <w:rsid w:val="0091441C"/>
    <w:rsid w:val="00934F46"/>
    <w:rsid w:val="009420F2"/>
    <w:rsid w:val="009454F8"/>
    <w:rsid w:val="00960548"/>
    <w:rsid w:val="009808A6"/>
    <w:rsid w:val="0099447B"/>
    <w:rsid w:val="009A1B66"/>
    <w:rsid w:val="009D56BB"/>
    <w:rsid w:val="009F08E6"/>
    <w:rsid w:val="009F0A9A"/>
    <w:rsid w:val="009F2848"/>
    <w:rsid w:val="00A27F4C"/>
    <w:rsid w:val="00A504B2"/>
    <w:rsid w:val="00A556AB"/>
    <w:rsid w:val="00A76D8F"/>
    <w:rsid w:val="00AE38CF"/>
    <w:rsid w:val="00B349EE"/>
    <w:rsid w:val="00B377A4"/>
    <w:rsid w:val="00B706E3"/>
    <w:rsid w:val="00BA4416"/>
    <w:rsid w:val="00BB348A"/>
    <w:rsid w:val="00BC3418"/>
    <w:rsid w:val="00BC6082"/>
    <w:rsid w:val="00BE0731"/>
    <w:rsid w:val="00C6252B"/>
    <w:rsid w:val="00C656BA"/>
    <w:rsid w:val="00C73EE4"/>
    <w:rsid w:val="00C97A39"/>
    <w:rsid w:val="00CB0520"/>
    <w:rsid w:val="00CC6A4A"/>
    <w:rsid w:val="00CD76A9"/>
    <w:rsid w:val="00D00194"/>
    <w:rsid w:val="00D06163"/>
    <w:rsid w:val="00D22AB4"/>
    <w:rsid w:val="00D51EE6"/>
    <w:rsid w:val="00D552D0"/>
    <w:rsid w:val="00D7111A"/>
    <w:rsid w:val="00D91F0A"/>
    <w:rsid w:val="00D927FE"/>
    <w:rsid w:val="00DD74B8"/>
    <w:rsid w:val="00E11636"/>
    <w:rsid w:val="00E14076"/>
    <w:rsid w:val="00E25AFA"/>
    <w:rsid w:val="00E5110B"/>
    <w:rsid w:val="00E63833"/>
    <w:rsid w:val="00E9399D"/>
    <w:rsid w:val="00E93FB6"/>
    <w:rsid w:val="00E97E2F"/>
    <w:rsid w:val="00EC7181"/>
    <w:rsid w:val="00ED2843"/>
    <w:rsid w:val="00ED2EE7"/>
    <w:rsid w:val="00EE6634"/>
    <w:rsid w:val="00EF121B"/>
    <w:rsid w:val="00F05556"/>
    <w:rsid w:val="00F32DDA"/>
    <w:rsid w:val="00F446C0"/>
    <w:rsid w:val="00F540D1"/>
    <w:rsid w:val="00F828FA"/>
    <w:rsid w:val="00F930C3"/>
    <w:rsid w:val="00FC16E2"/>
    <w:rsid w:val="00FD2BDD"/>
    <w:rsid w:val="00FE7E64"/>
    <w:rsid w:val="00FF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0B9FC"/>
  <w15:docId w15:val="{DB1DBF81-275D-4605-9191-595010CBD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6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2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8E1"/>
    <w:pPr>
      <w:ind w:left="720"/>
      <w:contextualSpacing/>
    </w:pPr>
  </w:style>
  <w:style w:type="character" w:customStyle="1" w:styleId="part">
    <w:name w:val="p_art"/>
    <w:rsid w:val="000A67C2"/>
  </w:style>
  <w:style w:type="paragraph" w:customStyle="1" w:styleId="CM32">
    <w:name w:val="CM32"/>
    <w:basedOn w:val="Normal"/>
    <w:next w:val="Normal"/>
    <w:uiPriority w:val="99"/>
    <w:rsid w:val="000A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2">
    <w:name w:val="Body text (2)_"/>
    <w:link w:val="Bodytext20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3">
    <w:name w:val="Body text (3)_"/>
    <w:link w:val="Bodytext30"/>
    <w:rsid w:val="001E340E"/>
    <w:rPr>
      <w:rFonts w:ascii="Arial" w:eastAsia="Arial" w:hAnsi="Arial" w:cs="Arial"/>
      <w:spacing w:val="-10"/>
      <w:sz w:val="8"/>
      <w:szCs w:val="8"/>
      <w:shd w:val="clear" w:color="auto" w:fill="FFFFFF"/>
    </w:rPr>
  </w:style>
  <w:style w:type="character" w:customStyle="1" w:styleId="Heading1">
    <w:name w:val="Heading #1"/>
    <w:rsid w:val="001E340E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29"/>
      <w:szCs w:val="29"/>
      <w:u w:val="single"/>
    </w:rPr>
  </w:style>
  <w:style w:type="character" w:customStyle="1" w:styleId="Bodytext">
    <w:name w:val="Body text_"/>
    <w:link w:val="BodyText1"/>
    <w:rsid w:val="001E340E"/>
    <w:rPr>
      <w:rFonts w:ascii="Arial" w:eastAsia="Arial" w:hAnsi="Arial" w:cs="Arial"/>
      <w:shd w:val="clear" w:color="auto" w:fill="FFFFFF"/>
    </w:rPr>
  </w:style>
  <w:style w:type="character" w:customStyle="1" w:styleId="BodytextBold">
    <w:name w:val="Body text + Bold"/>
    <w:rsid w:val="001E340E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Italic">
    <w:name w:val="Body text + Italic"/>
    <w:rsid w:val="001E340E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Heading2">
    <w:name w:val="Heading #2_"/>
    <w:link w:val="Heading20"/>
    <w:rsid w:val="001E340E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1E340E"/>
    <w:pPr>
      <w:shd w:val="clear" w:color="auto" w:fill="FFFFFF"/>
      <w:spacing w:after="0" w:line="410" w:lineRule="exact"/>
    </w:pPr>
    <w:rPr>
      <w:rFonts w:ascii="Arial" w:eastAsia="Arial" w:hAnsi="Arial" w:cs="Arial"/>
    </w:rPr>
  </w:style>
  <w:style w:type="paragraph" w:customStyle="1" w:styleId="Bodytext30">
    <w:name w:val="Body text (3)"/>
    <w:basedOn w:val="Normal"/>
    <w:link w:val="Bodytext3"/>
    <w:rsid w:val="001E340E"/>
    <w:pPr>
      <w:shd w:val="clear" w:color="auto" w:fill="FFFFFF"/>
      <w:spacing w:after="1020" w:line="0" w:lineRule="atLeast"/>
    </w:pPr>
    <w:rPr>
      <w:rFonts w:ascii="Arial" w:eastAsia="Arial" w:hAnsi="Arial" w:cs="Arial"/>
      <w:spacing w:val="-10"/>
      <w:sz w:val="8"/>
      <w:szCs w:val="8"/>
    </w:rPr>
  </w:style>
  <w:style w:type="paragraph" w:customStyle="1" w:styleId="BodyText1">
    <w:name w:val="Body Text1"/>
    <w:basedOn w:val="Normal"/>
    <w:link w:val="Bodytext"/>
    <w:rsid w:val="001E340E"/>
    <w:pPr>
      <w:shd w:val="clear" w:color="auto" w:fill="FFFFFF"/>
      <w:spacing w:before="420" w:after="0" w:line="410" w:lineRule="exact"/>
      <w:ind w:hanging="360"/>
      <w:jc w:val="both"/>
    </w:pPr>
    <w:rPr>
      <w:rFonts w:ascii="Arial" w:eastAsia="Arial" w:hAnsi="Arial" w:cs="Arial"/>
    </w:rPr>
  </w:style>
  <w:style w:type="paragraph" w:customStyle="1" w:styleId="Heading20">
    <w:name w:val="Heading #2"/>
    <w:basedOn w:val="Normal"/>
    <w:link w:val="Heading2"/>
    <w:rsid w:val="001E340E"/>
    <w:pPr>
      <w:shd w:val="clear" w:color="auto" w:fill="FFFFFF"/>
      <w:spacing w:before="360" w:after="540" w:line="0" w:lineRule="atLeast"/>
      <w:outlineLvl w:val="1"/>
    </w:pPr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40E"/>
    <w:rPr>
      <w:rFonts w:ascii="Segoe UI" w:hAnsi="Segoe UI" w:cs="Segoe UI"/>
      <w:sz w:val="18"/>
      <w:szCs w:val="18"/>
    </w:rPr>
  </w:style>
  <w:style w:type="character" w:customStyle="1" w:styleId="Heading10">
    <w:name w:val="Heading #1_"/>
    <w:rsid w:val="009A1B66"/>
    <w:rPr>
      <w:rFonts w:ascii="Arial Narrow" w:eastAsia="Arial Narrow" w:hAnsi="Arial Narrow" w:cs="Arial Narrow"/>
      <w:sz w:val="28"/>
      <w:szCs w:val="28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6BB"/>
  </w:style>
  <w:style w:type="paragraph" w:styleId="Footer">
    <w:name w:val="footer"/>
    <w:basedOn w:val="Normal"/>
    <w:link w:val="FooterChar"/>
    <w:uiPriority w:val="99"/>
    <w:unhideWhenUsed/>
    <w:rsid w:val="009D5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3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7D3A01D54F745878943212C1A7BF5" ma:contentTypeVersion="13" ma:contentTypeDescription="Create a new document." ma:contentTypeScope="" ma:versionID="0b7139decba720079229c94e0f223717">
  <xsd:schema xmlns:xsd="http://www.w3.org/2001/XMLSchema" xmlns:xs="http://www.w3.org/2001/XMLSchema" xmlns:p="http://schemas.microsoft.com/office/2006/metadata/properties" xmlns:ns2="be1b991d-bed4-4d79-b291-70e8950ed043" xmlns:ns3="5f690d76-9059-4463-989b-25d7feb5b1a0" targetNamespace="http://schemas.microsoft.com/office/2006/metadata/properties" ma:root="true" ma:fieldsID="467da0d703cdce83a706e105a539fc7f" ns2:_="" ns3:_="">
    <xsd:import namespace="be1b991d-bed4-4d79-b291-70e8950ed043"/>
    <xsd:import namespace="5f690d76-9059-4463-989b-25d7feb5b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b991d-bed4-4d79-b291-70e8950ed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4a520e9-238f-4391-a566-21dd424747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90d76-9059-4463-989b-25d7feb5b1a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4afb7d5-3936-4cda-868a-f58271ab71c0}" ma:internalName="TaxCatchAll" ma:showField="CatchAllData" ma:web="5f690d76-9059-4463-989b-25d7feb5b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1b991d-bed4-4d79-b291-70e8950ed043">
      <Terms xmlns="http://schemas.microsoft.com/office/infopath/2007/PartnerControls"/>
    </lcf76f155ced4ddcb4097134ff3c332f>
    <TaxCatchAll xmlns="5f690d76-9059-4463-989b-25d7feb5b1a0" xsi:nil="true"/>
  </documentManagement>
</p:properties>
</file>

<file path=customXml/itemProps1.xml><?xml version="1.0" encoding="utf-8"?>
<ds:datastoreItem xmlns:ds="http://schemas.openxmlformats.org/officeDocument/2006/customXml" ds:itemID="{BA179582-6F0E-4FE4-9501-22E0BB2B74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F633AC-B59C-4288-AC44-E769A0893EA9}"/>
</file>

<file path=customXml/itemProps3.xml><?xml version="1.0" encoding="utf-8"?>
<ds:datastoreItem xmlns:ds="http://schemas.openxmlformats.org/officeDocument/2006/customXml" ds:itemID="{5E5059C6-49C2-43E8-844D-E079932CD8F0}"/>
</file>

<file path=customXml/itemProps4.xml><?xml version="1.0" encoding="utf-8"?>
<ds:datastoreItem xmlns:ds="http://schemas.openxmlformats.org/officeDocument/2006/customXml" ds:itemID="{83B30CCB-02C2-42F2-A54E-5ACBA2AC8F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Operator</cp:lastModifiedBy>
  <cp:revision>4</cp:revision>
  <cp:lastPrinted>2025-03-20T06:37:00Z</cp:lastPrinted>
  <dcterms:created xsi:type="dcterms:W3CDTF">2026-03-17T08:33:00Z</dcterms:created>
  <dcterms:modified xsi:type="dcterms:W3CDTF">2026-03-17T08:37:00Z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0x0101004267D3A01D54F745878943212C1A7BF5</vt:lpwstr>
  </property>
</Properties>
</file>